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B2" w:rsidRDefault="00CE07B2">
      <w:r>
        <w:t>Prof. Dr. Hartmut Walz</w:t>
      </w:r>
    </w:p>
    <w:p w:rsidR="00CE07B2" w:rsidRPr="00CE07B2" w:rsidRDefault="00CE07B2" w:rsidP="00CE07B2">
      <w:pPr>
        <w:rPr>
          <w:b/>
        </w:rPr>
      </w:pPr>
      <w:r w:rsidRPr="00CE07B2">
        <w:rPr>
          <w:b/>
        </w:rPr>
        <w:t>Einfach genial entscheiden – Wie Sie mehr Glück und Erfolg ins Leben lassen</w:t>
      </w:r>
    </w:p>
    <w:p w:rsidR="00CE07B2" w:rsidRDefault="00CE07B2" w:rsidP="00CE07B2">
      <w:r>
        <w:t>Gute Gefühle durch Harmonie zwischen Kopf und Bauch</w:t>
      </w:r>
    </w:p>
    <w:p w:rsidR="00CE07B2" w:rsidRDefault="00CE07B2">
      <w:r>
        <w:t>Das nehmen Sie mit:</w:t>
      </w:r>
    </w:p>
    <w:p w:rsidR="00CE07B2" w:rsidRDefault="00CE07B2" w:rsidP="00CE07B2">
      <w:pPr>
        <w:pStyle w:val="Listenabsatz"/>
        <w:numPr>
          <w:ilvl w:val="0"/>
          <w:numId w:val="4"/>
        </w:numPr>
      </w:pPr>
      <w:r>
        <w:t>So treffen Sie (noch) bessere Entscheidungen</w:t>
      </w:r>
    </w:p>
    <w:p w:rsidR="00CE07B2" w:rsidRDefault="00CE07B2" w:rsidP="00CE07B2">
      <w:pPr>
        <w:pStyle w:val="Listenabsatz"/>
        <w:numPr>
          <w:ilvl w:val="0"/>
          <w:numId w:val="4"/>
        </w:numPr>
      </w:pPr>
      <w:r>
        <w:t>Erwartungsmanagement als Schlüssel zum Glück</w:t>
      </w:r>
    </w:p>
    <w:p w:rsidR="00CE07B2" w:rsidRDefault="00CE07B2" w:rsidP="00CE07B2">
      <w:pPr>
        <w:pStyle w:val="Listenabsatz"/>
        <w:numPr>
          <w:ilvl w:val="0"/>
          <w:numId w:val="4"/>
        </w:numPr>
      </w:pPr>
      <w:r>
        <w:t>Versöhnen Sie Ratio und Intuition</w:t>
      </w:r>
    </w:p>
    <w:p w:rsidR="00CE07B2" w:rsidRDefault="00CE07B2" w:rsidP="00CE07B2">
      <w:pPr>
        <w:pStyle w:val="Listenabsatz"/>
        <w:numPr>
          <w:ilvl w:val="0"/>
          <w:numId w:val="4"/>
        </w:numPr>
      </w:pPr>
      <w:r>
        <w:t>Wie Sie Glücksräuber vertreiben</w:t>
      </w:r>
    </w:p>
    <w:p w:rsidR="00CE07B2" w:rsidRDefault="00CE07B2" w:rsidP="00CE07B2"/>
    <w:p w:rsidR="00401A7D" w:rsidRDefault="00CE07B2">
      <w:r w:rsidRPr="00CE07B2">
        <w:t xml:space="preserve">Prof. Dr. Hartmut Walz ist ein führender Verhaltensökonom und Entscheidungsexperte. Walz lehrt an der Hochschule Ludwigshafen am Rhein mit Schwerpunkt Finanzkompetenz und Anlegerpsychologie. Sein Kerngebiet ist die Schnittstelle zwischen Ökonomie und Psychologie, vor allem die Frage, wie wir (noch) besser entscheiden. Walz hilft uns, mit den uns gegebenen Ressourcen ein möglichst glückliches Leben zu gestalten. Er ist gefragter Keynote-Speaker und Autor mehrerer Bestseller. Zudem engagiert er sich im Verbraucherschutz bei Finanzendienstleistungen und betreibt den kostenfreien, unabhängigen und neutralen </w:t>
      </w:r>
      <w:hyperlink r:id="rId5" w:history="1">
        <w:r w:rsidRPr="00CE07B2">
          <w:rPr>
            <w:rStyle w:val="Hyperlink"/>
          </w:rPr>
          <w:t>Hartmut Walz Finanzblog</w:t>
        </w:r>
      </w:hyperlink>
      <w:bookmarkStart w:id="0" w:name="_GoBack"/>
      <w:bookmarkEnd w:id="0"/>
      <w:r>
        <w:t xml:space="preserve"> </w:t>
      </w:r>
    </w:p>
    <w:sectPr w:rsidR="00401A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53E87"/>
    <w:multiLevelType w:val="hybridMultilevel"/>
    <w:tmpl w:val="F56CEE66"/>
    <w:lvl w:ilvl="0" w:tplc="F732D536">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3D4E4D"/>
    <w:multiLevelType w:val="hybridMultilevel"/>
    <w:tmpl w:val="48B4762E"/>
    <w:lvl w:ilvl="0" w:tplc="04070001">
      <w:start w:val="1"/>
      <w:numFmt w:val="bullet"/>
      <w:lvlText w:val=""/>
      <w:lvlJc w:val="left"/>
      <w:pPr>
        <w:ind w:left="1068" w:hanging="708"/>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6E712F"/>
    <w:multiLevelType w:val="hybridMultilevel"/>
    <w:tmpl w:val="DBA87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4B5F60"/>
    <w:multiLevelType w:val="hybridMultilevel"/>
    <w:tmpl w:val="F514C784"/>
    <w:lvl w:ilvl="0" w:tplc="F732D536">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B2"/>
    <w:rsid w:val="00401A7D"/>
    <w:rsid w:val="00CE07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C0F3"/>
  <w15:chartTrackingRefBased/>
  <w15:docId w15:val="{22B7C92E-535F-45B0-B623-95F52AAD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07B2"/>
    <w:pPr>
      <w:ind w:left="720"/>
      <w:contextualSpacing/>
    </w:pPr>
  </w:style>
  <w:style w:type="character" w:styleId="Hyperlink">
    <w:name w:val="Hyperlink"/>
    <w:basedOn w:val="Absatz-Standardschriftart"/>
    <w:uiPriority w:val="99"/>
    <w:unhideWhenUsed/>
    <w:rsid w:val="00CE0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tmutwalz.de/finanz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877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2021-02-03T13:40:00Z</dcterms:created>
  <dcterms:modified xsi:type="dcterms:W3CDTF">2021-02-03T13:44:00Z</dcterms:modified>
</cp:coreProperties>
</file>