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F8A" w:rsidRDefault="00BB3F8A">
      <w:pPr>
        <w:rPr>
          <w:b/>
          <w:sz w:val="28"/>
        </w:rPr>
      </w:pPr>
      <w:bookmarkStart w:id="0" w:name="_GoBack"/>
      <w:bookmarkEnd w:id="0"/>
      <w:r>
        <w:rPr>
          <w:b/>
          <w:sz w:val="28"/>
        </w:rPr>
        <w:t xml:space="preserve">Online-Coaching </w:t>
      </w:r>
    </w:p>
    <w:p w:rsidR="00D80C05" w:rsidRDefault="00546658" w:rsidP="00546658">
      <w:pPr>
        <w:rPr>
          <w:b/>
          <w:sz w:val="28"/>
        </w:rPr>
      </w:pPr>
      <w:r>
        <w:rPr>
          <w:b/>
          <w:sz w:val="28"/>
        </w:rPr>
        <w:t>L</w:t>
      </w:r>
      <w:r w:rsidR="00BB3F8A">
        <w:rPr>
          <w:b/>
          <w:sz w:val="28"/>
        </w:rPr>
        <w:t>assen Sie sich Inspirieren</w:t>
      </w:r>
      <w:r w:rsidR="002730EF">
        <w:rPr>
          <w:b/>
          <w:sz w:val="28"/>
        </w:rPr>
        <w:t>!</w:t>
      </w:r>
    </w:p>
    <w:p w:rsidR="00BB3F8A" w:rsidRDefault="00BB3F8A"/>
    <w:p w:rsidR="002370CC" w:rsidRDefault="002370CC"/>
    <w:p w:rsidR="00D80C05" w:rsidRDefault="00D80C05">
      <w:pPr>
        <w:rPr>
          <w:b/>
        </w:rPr>
      </w:pPr>
      <w:r w:rsidRPr="00BF6C96">
        <w:rPr>
          <w:b/>
        </w:rPr>
        <w:t xml:space="preserve">Online-Coaching </w:t>
      </w:r>
      <w:r w:rsidR="002370CC" w:rsidRPr="00BF6C96">
        <w:rPr>
          <w:b/>
        </w:rPr>
        <w:t>ist im Kommen.</w:t>
      </w:r>
      <w:r w:rsidR="00BF6C96" w:rsidRPr="00BF6C96">
        <w:rPr>
          <w:b/>
        </w:rPr>
        <w:t xml:space="preserve"> Doch welche</w:t>
      </w:r>
      <w:r w:rsidR="002370CC" w:rsidRPr="00BF6C96">
        <w:rPr>
          <w:b/>
        </w:rPr>
        <w:t xml:space="preserve"> Methoden funktionieren in der digitalen Welt?</w:t>
      </w:r>
      <w:r w:rsidR="0007042D">
        <w:rPr>
          <w:b/>
        </w:rPr>
        <w:t xml:space="preserve"> </w:t>
      </w:r>
      <w:r w:rsidRPr="00BF6C96">
        <w:rPr>
          <w:b/>
        </w:rPr>
        <w:t xml:space="preserve">Anna Nguyen, Herausgeberin des E-Books „Methodenkoffer für Online-Coaches – Profitiere von den </w:t>
      </w:r>
      <w:r w:rsidR="002370CC" w:rsidRPr="00BF6C96">
        <w:rPr>
          <w:b/>
        </w:rPr>
        <w:t>Erfahrungen der Top-Coaches“</w:t>
      </w:r>
      <w:r w:rsidR="00BF6C96" w:rsidRPr="00BF6C96">
        <w:rPr>
          <w:b/>
        </w:rPr>
        <w:t xml:space="preserve"> </w:t>
      </w:r>
      <w:r w:rsidR="002370CC" w:rsidRPr="00BF6C96">
        <w:rPr>
          <w:b/>
        </w:rPr>
        <w:t xml:space="preserve">geht mit anderen erfolgreichen Online-Coaches dieser Frage nach und </w:t>
      </w:r>
      <w:r w:rsidR="00BF6C96" w:rsidRPr="00BF6C96">
        <w:rPr>
          <w:b/>
        </w:rPr>
        <w:t>präsentiert ganz viel Praxiswissen und Methoden für den direkten Einsatz.</w:t>
      </w:r>
    </w:p>
    <w:p w:rsidR="0007042D" w:rsidRDefault="0007042D">
      <w:pPr>
        <w:rPr>
          <w:b/>
        </w:rPr>
      </w:pPr>
    </w:p>
    <w:p w:rsidR="0007042D" w:rsidRDefault="0007042D">
      <w:r>
        <w:t xml:space="preserve">Oft ist es </w:t>
      </w:r>
      <w:r w:rsidR="002035F9">
        <w:t xml:space="preserve">ein menschliches </w:t>
      </w:r>
      <w:r>
        <w:t>Bedürfnis</w:t>
      </w:r>
      <w:r w:rsidR="002035F9">
        <w:t>, die eigene Arbeit perfekt zu machen. So möchten vie</w:t>
      </w:r>
      <w:r w:rsidR="00C426CC">
        <w:t xml:space="preserve">le Coaches gut ausgebildet sein, sich im Coaching sicher fühlen und </w:t>
      </w:r>
      <w:r w:rsidR="002035F9">
        <w:t>ihre</w:t>
      </w:r>
      <w:r w:rsidR="00C426CC">
        <w:t>n</w:t>
      </w:r>
      <w:r w:rsidR="002035F9">
        <w:t xml:space="preserve"> Klienten </w:t>
      </w:r>
      <w:r w:rsidR="00C426CC">
        <w:t xml:space="preserve">die besten Rahmenbedingungen bieten. </w:t>
      </w:r>
      <w:r w:rsidR="009C7234">
        <w:t xml:space="preserve">Da das Feld des Online-Coachings </w:t>
      </w:r>
      <w:r w:rsidR="00CA063A">
        <w:t>gerade erst an Bekanntheit gewinnt</w:t>
      </w:r>
      <w:r w:rsidR="009C7234">
        <w:t>, existieren diesbezüglich noch nicht so viele Angebote und Informationsmöglichkeiten.</w:t>
      </w:r>
      <w:r w:rsidR="00CA063A">
        <w:t xml:space="preserve"> Bevor der Coach also genügend </w:t>
      </w:r>
      <w:r w:rsidR="009C7234">
        <w:t xml:space="preserve">Erfahrungswerte gesammelt hat und </w:t>
      </w:r>
      <w:r w:rsidR="00CA063A">
        <w:t>stärker intuitiv auf konkrete Anliegen reagieren kann, kann es hilfreich sein, von der Expertise anderer Online-Coaches zu profitieren.</w:t>
      </w:r>
    </w:p>
    <w:p w:rsidR="00CA063A" w:rsidRPr="00CA063A" w:rsidRDefault="00CA063A">
      <w:pPr>
        <w:rPr>
          <w:b/>
        </w:rPr>
      </w:pPr>
      <w:r w:rsidRPr="00CA063A">
        <w:rPr>
          <w:b/>
        </w:rPr>
        <w:t>Vorteile des Online-Coachings</w:t>
      </w:r>
    </w:p>
    <w:p w:rsidR="007146A8" w:rsidRDefault="00CA063A" w:rsidP="007146A8">
      <w:r>
        <w:t xml:space="preserve">Falls Sie nun </w:t>
      </w:r>
      <w:r w:rsidR="004C1CB2">
        <w:t>überlegen, ob das Berufsf</w:t>
      </w:r>
      <w:r w:rsidR="005A09AE">
        <w:t>eld des Online-Coachings für sie</w:t>
      </w:r>
      <w:r>
        <w:t xml:space="preserve"> interessant sein könnte, egal ob als Auftraggeber, Klient oder Coach, möchte ich Ihnen </w:t>
      </w:r>
      <w:r w:rsidR="008F706E">
        <w:t xml:space="preserve">einige </w:t>
      </w:r>
      <w:r>
        <w:t>Vorteil</w:t>
      </w:r>
      <w:r w:rsidR="005A09AE">
        <w:t>e darstellen</w:t>
      </w:r>
      <w:r w:rsidR="002730EF">
        <w:t>:</w:t>
      </w:r>
      <w:r w:rsidR="007146A8">
        <w:t xml:space="preserve"> </w:t>
      </w:r>
    </w:p>
    <w:p w:rsidR="00CA063A" w:rsidRDefault="00770DDC" w:rsidP="007146A8">
      <w:pPr>
        <w:pStyle w:val="Listenabsatz"/>
        <w:numPr>
          <w:ilvl w:val="0"/>
          <w:numId w:val="1"/>
        </w:numPr>
      </w:pPr>
      <w:r>
        <w:t>Ersparnis von K</w:t>
      </w:r>
      <w:r w:rsidR="00CA063A">
        <w:t>osten für den Auftraggeber, Mitarbeiter oder Klient</w:t>
      </w:r>
      <w:r>
        <w:t xml:space="preserve"> (Reisekosten, Hotel, Raummiete, Opportunitätskosten</w:t>
      </w:r>
      <w:r w:rsidR="005A09AE">
        <w:t>, etc.)</w:t>
      </w:r>
    </w:p>
    <w:p w:rsidR="005A09AE" w:rsidRDefault="005A09AE" w:rsidP="00CA063A">
      <w:pPr>
        <w:pStyle w:val="Listenabsatz"/>
        <w:numPr>
          <w:ilvl w:val="0"/>
          <w:numId w:val="1"/>
        </w:numPr>
      </w:pPr>
      <w:r>
        <w:t>Ortsunabhängigkeit für alle Parteien.</w:t>
      </w:r>
    </w:p>
    <w:p w:rsidR="005A09AE" w:rsidRDefault="005A09AE" w:rsidP="00CA063A">
      <w:pPr>
        <w:pStyle w:val="Listenabsatz"/>
        <w:numPr>
          <w:ilvl w:val="0"/>
          <w:numId w:val="1"/>
        </w:numPr>
      </w:pPr>
      <w:r>
        <w:t xml:space="preserve">Mehr Möglichkeiten in Bezug auf eine optimale Passung, da der Klient sich schon vorab vom Online-Coach durch seine </w:t>
      </w:r>
      <w:r w:rsidR="008F706E">
        <w:t>öffentlichen Beiträge</w:t>
      </w:r>
      <w:r>
        <w:t xml:space="preserve"> ein Bild verschaffen kann.</w:t>
      </w:r>
    </w:p>
    <w:p w:rsidR="005A09AE" w:rsidRDefault="005A09AE" w:rsidP="00CA063A">
      <w:pPr>
        <w:pStyle w:val="Listenabsatz"/>
        <w:numPr>
          <w:ilvl w:val="0"/>
          <w:numId w:val="1"/>
        </w:numPr>
      </w:pPr>
      <w:r>
        <w:t>Leichterer Zugang zu Experten für ein bestimmtes Thema.</w:t>
      </w:r>
    </w:p>
    <w:p w:rsidR="00426095" w:rsidRDefault="00426095" w:rsidP="00CA063A">
      <w:pPr>
        <w:pStyle w:val="Listenabsatz"/>
        <w:numPr>
          <w:ilvl w:val="0"/>
          <w:numId w:val="1"/>
        </w:numPr>
      </w:pPr>
      <w:r>
        <w:t>Der Coach kann in Krisenzeiten den Klienten schneller unterstützen.</w:t>
      </w:r>
    </w:p>
    <w:p w:rsidR="005A09AE" w:rsidRDefault="005A09AE" w:rsidP="00CA063A">
      <w:pPr>
        <w:pStyle w:val="Listenabsatz"/>
        <w:numPr>
          <w:ilvl w:val="0"/>
          <w:numId w:val="1"/>
        </w:numPr>
      </w:pPr>
      <w:r>
        <w:t xml:space="preserve">Manche Themen sind einfacher zu besprechen, wenn beide Parteien nicht in einem Raum sitzen oder der Klient </w:t>
      </w:r>
      <w:r w:rsidR="002730EF">
        <w:t xml:space="preserve">nicht </w:t>
      </w:r>
      <w:r>
        <w:t>denkt, dass er de</w:t>
      </w:r>
      <w:r w:rsidR="002730EF">
        <w:t>m</w:t>
      </w:r>
      <w:r>
        <w:t xml:space="preserve"> Coach auch im Alltag begegnen könnte.</w:t>
      </w:r>
    </w:p>
    <w:p w:rsidR="009A697B" w:rsidRDefault="009A697B" w:rsidP="00CA063A">
      <w:pPr>
        <w:pStyle w:val="Listenabsatz"/>
        <w:numPr>
          <w:ilvl w:val="0"/>
          <w:numId w:val="1"/>
        </w:numPr>
      </w:pPr>
      <w:r>
        <w:t>Der Klient könnte auch auf Reisen das Coaching fortführen.</w:t>
      </w:r>
    </w:p>
    <w:p w:rsidR="00EE3FF5" w:rsidRDefault="00EE3FF5" w:rsidP="00CA063A">
      <w:pPr>
        <w:pStyle w:val="Listenabsatz"/>
        <w:numPr>
          <w:ilvl w:val="0"/>
          <w:numId w:val="1"/>
        </w:numPr>
      </w:pPr>
      <w:r>
        <w:t xml:space="preserve">Online-Coaches haben ein größeres Wirkungsfeld und </w:t>
      </w:r>
      <w:r w:rsidR="008F706E">
        <w:t xml:space="preserve">somit </w:t>
      </w:r>
      <w:r>
        <w:t>die Chance auf mehr Klienten.</w:t>
      </w:r>
    </w:p>
    <w:p w:rsidR="00EE3FF5" w:rsidRDefault="008F706E" w:rsidP="00CA063A">
      <w:pPr>
        <w:pStyle w:val="Listenabsatz"/>
        <w:numPr>
          <w:ilvl w:val="0"/>
          <w:numId w:val="1"/>
        </w:numPr>
      </w:pPr>
      <w:r>
        <w:t>Als Online-Coach ist der Start einfacher, da keine hohen Investitionskosten zu Beginn anstehen.</w:t>
      </w:r>
    </w:p>
    <w:p w:rsidR="008F706E" w:rsidRDefault="008F706E" w:rsidP="00CA063A">
      <w:pPr>
        <w:pStyle w:val="Listenabsatz"/>
        <w:numPr>
          <w:ilvl w:val="0"/>
          <w:numId w:val="1"/>
        </w:numPr>
      </w:pPr>
      <w:r>
        <w:t>Die Tätigkeit als Online-Coach kann unverbindlich neben dem Job getestet werden.</w:t>
      </w:r>
    </w:p>
    <w:p w:rsidR="009A697B" w:rsidRDefault="009A697B" w:rsidP="009A697B">
      <w:r>
        <w:t xml:space="preserve">Es gibt noch weit mehr Vorteile. Gerade in Zeiten, </w:t>
      </w:r>
      <w:r w:rsidR="002730EF">
        <w:t>in denen</w:t>
      </w:r>
      <w:r>
        <w:t xml:space="preserve"> immer mehr Menschen Zugang zur digitalen Welt haben und die damit verbundenen Chancen nutzen</w:t>
      </w:r>
      <w:r w:rsidR="00426095">
        <w:t>, wächst der Bedarf. Je mehr Menschen von diesen Möglichkeiten erfahren, desto eh</w:t>
      </w:r>
      <w:r w:rsidR="002730EF">
        <w:t>e</w:t>
      </w:r>
      <w:r w:rsidR="00426095">
        <w:t xml:space="preserve">r werden diese auch genutzt. </w:t>
      </w:r>
      <w:r w:rsidR="00C44AE1">
        <w:t>Wichtig ist jedoch im Hinterkopf zu haben, dass diese Form des Coachings auch Grenzen haben kann. Dies ist beispielsweise der Fall, wenn der Klient auf Grund von psychischen Erkrankungen eine Therapie benötigt.</w:t>
      </w:r>
    </w:p>
    <w:p w:rsidR="00C44AE1" w:rsidRPr="00C44AE1" w:rsidRDefault="00C44AE1" w:rsidP="009A697B">
      <w:pPr>
        <w:rPr>
          <w:b/>
        </w:rPr>
      </w:pPr>
      <w:r w:rsidRPr="00C44AE1">
        <w:rPr>
          <w:b/>
        </w:rPr>
        <w:t>Umsetzungsmöglichkeiten</w:t>
      </w:r>
    </w:p>
    <w:p w:rsidR="000341DC" w:rsidRDefault="00C44AE1" w:rsidP="009A697B">
      <w:r>
        <w:t>Online-Coaching kann je nach Präferenz unterschiedlich umgesetzt werden. Oft werden</w:t>
      </w:r>
      <w:r w:rsidR="002730EF">
        <w:t xml:space="preserve"> auch Möglichkeiten kombiniert:</w:t>
      </w:r>
    </w:p>
    <w:p w:rsidR="00C44AE1" w:rsidRDefault="00C44AE1" w:rsidP="00C44AE1">
      <w:pPr>
        <w:pStyle w:val="Listenabsatz"/>
        <w:numPr>
          <w:ilvl w:val="0"/>
          <w:numId w:val="2"/>
        </w:numPr>
      </w:pPr>
      <w:r>
        <w:lastRenderedPageBreak/>
        <w:t>Video-Chat</w:t>
      </w:r>
    </w:p>
    <w:p w:rsidR="00C44AE1" w:rsidRDefault="00C44AE1" w:rsidP="00C44AE1">
      <w:pPr>
        <w:pStyle w:val="Listenabsatz"/>
        <w:numPr>
          <w:ilvl w:val="0"/>
          <w:numId w:val="2"/>
        </w:numPr>
      </w:pPr>
      <w:r>
        <w:t>Chat</w:t>
      </w:r>
    </w:p>
    <w:p w:rsidR="00C44AE1" w:rsidRDefault="00C44AE1" w:rsidP="00C44AE1">
      <w:pPr>
        <w:pStyle w:val="Listenabsatz"/>
        <w:numPr>
          <w:ilvl w:val="0"/>
          <w:numId w:val="2"/>
        </w:numPr>
      </w:pPr>
      <w:r>
        <w:t>E-Mail Coaching</w:t>
      </w:r>
    </w:p>
    <w:p w:rsidR="00C44AE1" w:rsidRDefault="00C44AE1" w:rsidP="00C44AE1">
      <w:pPr>
        <w:pStyle w:val="Listenabsatz"/>
        <w:numPr>
          <w:ilvl w:val="0"/>
          <w:numId w:val="2"/>
        </w:numPr>
      </w:pPr>
      <w:r>
        <w:t xml:space="preserve">Voice Coaching über Telefon oder </w:t>
      </w:r>
      <w:proofErr w:type="spellStart"/>
      <w:r>
        <w:t>Whats</w:t>
      </w:r>
      <w:proofErr w:type="spellEnd"/>
      <w:r>
        <w:t xml:space="preserve"> </w:t>
      </w:r>
      <w:proofErr w:type="spellStart"/>
      <w:r>
        <w:t>app</w:t>
      </w:r>
      <w:proofErr w:type="spellEnd"/>
    </w:p>
    <w:p w:rsidR="00C44AE1" w:rsidRDefault="00C44AE1" w:rsidP="00C44AE1">
      <w:pPr>
        <w:pStyle w:val="Listenabsatz"/>
        <w:numPr>
          <w:ilvl w:val="0"/>
          <w:numId w:val="2"/>
        </w:numPr>
      </w:pPr>
      <w:r>
        <w:t>Selbstcoaching durch einen Online-Kurs</w:t>
      </w:r>
    </w:p>
    <w:p w:rsidR="00C44AE1" w:rsidRDefault="002730EF" w:rsidP="00C44AE1">
      <w:pPr>
        <w:pStyle w:val="Listenabsatz"/>
        <w:numPr>
          <w:ilvl w:val="0"/>
          <w:numId w:val="2"/>
        </w:numPr>
      </w:pPr>
      <w:r>
        <w:t>m</w:t>
      </w:r>
      <w:r w:rsidR="00C44AE1">
        <w:t>it begleitender Online-Coaching Software</w:t>
      </w:r>
    </w:p>
    <w:p w:rsidR="007146A8" w:rsidRDefault="007146A8" w:rsidP="007146A8">
      <w:r>
        <w:t xml:space="preserve">Immer beliebter bei Online-Coaches ist der Verkauf von Coaching-Paketen, die beispielsweise den Zugang zu einer exklusiven </w:t>
      </w:r>
      <w:proofErr w:type="spellStart"/>
      <w:r>
        <w:t>Facebookgruppe</w:t>
      </w:r>
      <w:proofErr w:type="spellEnd"/>
      <w:r>
        <w:t xml:space="preserve"> oder Gruppen-Coachings enthalten. Solche Angebote eignen sich natürlich nicht bei jedem Anliegen, sind jedoch eine gute Möglichkeit</w:t>
      </w:r>
      <w:r w:rsidR="002730EF">
        <w:t>,</w:t>
      </w:r>
      <w:r>
        <w:t xml:space="preserve"> um auf höhere Paketpreise zu setzen und den Austausch unter den Klienten zu fördern.</w:t>
      </w:r>
    </w:p>
    <w:p w:rsidR="007146A8" w:rsidRDefault="007146A8" w:rsidP="007146A8"/>
    <w:p w:rsidR="007146A8" w:rsidRDefault="007146A8" w:rsidP="007146A8">
      <w:pPr>
        <w:rPr>
          <w:b/>
        </w:rPr>
      </w:pPr>
      <w:r w:rsidRPr="007146A8">
        <w:rPr>
          <w:b/>
        </w:rPr>
        <w:t>Fragen, die gestellt werden sollten</w:t>
      </w:r>
    </w:p>
    <w:p w:rsidR="007146A8" w:rsidRDefault="00BA2FFC" w:rsidP="007146A8">
      <w:r>
        <w:t>Erwägen Sie nun das Online-Coaching als berufliche Option, dann entstehen erst</w:t>
      </w:r>
      <w:r w:rsidR="002730EF">
        <w:t xml:space="preserve"> ein</w:t>
      </w:r>
      <w:r>
        <w:t>mal viele Fragen, d</w:t>
      </w:r>
      <w:r w:rsidR="002730EF">
        <w:t>ie Sie für sich klären sollten:</w:t>
      </w:r>
    </w:p>
    <w:p w:rsidR="00BA2FFC" w:rsidRDefault="00BA2FFC" w:rsidP="00BA2FFC">
      <w:pPr>
        <w:pStyle w:val="Listenabsatz"/>
        <w:numPr>
          <w:ilvl w:val="0"/>
          <w:numId w:val="3"/>
        </w:numPr>
      </w:pPr>
      <w:r>
        <w:t>Wer ist meine Zielgruppe?</w:t>
      </w:r>
    </w:p>
    <w:p w:rsidR="00BA2FFC" w:rsidRDefault="00BA2FFC" w:rsidP="00BA2FFC">
      <w:pPr>
        <w:pStyle w:val="Listenabsatz"/>
        <w:numPr>
          <w:ilvl w:val="0"/>
          <w:numId w:val="3"/>
        </w:numPr>
      </w:pPr>
      <w:r>
        <w:t>Was ist mein Angebot?</w:t>
      </w:r>
    </w:p>
    <w:p w:rsidR="00690C50" w:rsidRDefault="00690C50" w:rsidP="00BA2FFC">
      <w:pPr>
        <w:pStyle w:val="Listenabsatz"/>
        <w:numPr>
          <w:ilvl w:val="0"/>
          <w:numId w:val="3"/>
        </w:numPr>
      </w:pPr>
      <w:r>
        <w:t>Welchen Preis nehme ich?</w:t>
      </w:r>
    </w:p>
    <w:p w:rsidR="00BA2FFC" w:rsidRDefault="00BA2FFC" w:rsidP="00BA2FFC">
      <w:pPr>
        <w:pStyle w:val="Listenabsatz"/>
        <w:numPr>
          <w:ilvl w:val="0"/>
          <w:numId w:val="3"/>
        </w:numPr>
      </w:pPr>
      <w:r>
        <w:t>Wie finde</w:t>
      </w:r>
      <w:r w:rsidR="002730EF">
        <w:t>n</w:t>
      </w:r>
      <w:r>
        <w:t xml:space="preserve"> die Klienten zu mir?</w:t>
      </w:r>
    </w:p>
    <w:p w:rsidR="00BA2FFC" w:rsidRDefault="00BA2FFC" w:rsidP="00BA2FFC">
      <w:pPr>
        <w:pStyle w:val="Listenabsatz"/>
        <w:numPr>
          <w:ilvl w:val="0"/>
          <w:numId w:val="3"/>
        </w:numPr>
      </w:pPr>
      <w:r>
        <w:t>Mit welchen Angeboten kann ich sichtbarer werden?</w:t>
      </w:r>
    </w:p>
    <w:p w:rsidR="00BA2FFC" w:rsidRDefault="00BA2FFC" w:rsidP="00BA2FFC">
      <w:pPr>
        <w:pStyle w:val="Listenabsatz"/>
        <w:numPr>
          <w:ilvl w:val="0"/>
          <w:numId w:val="3"/>
        </w:numPr>
      </w:pPr>
      <w:r>
        <w:t>Welche Technik und technischen Fähigkeiten benötige ich?</w:t>
      </w:r>
    </w:p>
    <w:p w:rsidR="00BA2FFC" w:rsidRDefault="00BA2FFC" w:rsidP="00BA2FFC">
      <w:pPr>
        <w:pStyle w:val="Listenabsatz"/>
        <w:numPr>
          <w:ilvl w:val="0"/>
          <w:numId w:val="3"/>
        </w:numPr>
      </w:pPr>
      <w:r>
        <w:t>Was kann ich selber tun oder wo hole ich mir Hilfe?</w:t>
      </w:r>
    </w:p>
    <w:p w:rsidR="00690C50" w:rsidRDefault="00690C50" w:rsidP="00BA2FFC">
      <w:pPr>
        <w:pStyle w:val="Listenabsatz"/>
        <w:numPr>
          <w:ilvl w:val="0"/>
          <w:numId w:val="3"/>
        </w:numPr>
      </w:pPr>
      <w:r>
        <w:t>Wie gehe ich vor, wenn sich ein Klient meldet?</w:t>
      </w:r>
    </w:p>
    <w:p w:rsidR="00690C50" w:rsidRDefault="00690C50" w:rsidP="00BA2FFC">
      <w:pPr>
        <w:pStyle w:val="Listenabsatz"/>
        <w:numPr>
          <w:ilvl w:val="0"/>
          <w:numId w:val="3"/>
        </w:numPr>
      </w:pPr>
      <w:r>
        <w:t>Welche Methoden funktionieren online?</w:t>
      </w:r>
    </w:p>
    <w:p w:rsidR="00690C50" w:rsidRDefault="00690C50" w:rsidP="00690C50">
      <w:r>
        <w:t xml:space="preserve">Einige Menschen absolvieren eine Weiterbildung fürs Online-Coaching, bei anderen ergibt sich das, weil ein bestehender Klient diese Form anfragt und wieder andere suchen sich selber die Antworten zusammen. </w:t>
      </w:r>
    </w:p>
    <w:p w:rsidR="00690C50" w:rsidRDefault="00690C50" w:rsidP="00690C50">
      <w:r>
        <w:t>Anna Nguyen, selb</w:t>
      </w:r>
      <w:r w:rsidR="002730EF">
        <w:t>st</w:t>
      </w:r>
      <w:r>
        <w:t xml:space="preserve"> Coach und auch Koordinatorin des Career-Coachings an einer Universität</w:t>
      </w:r>
      <w:r w:rsidR="002730EF">
        <w:t>,</w:t>
      </w:r>
      <w:r>
        <w:t xml:space="preserve"> kennt die vielen Fragen aus eigener Erfahrung und durch die Gespräche mit vielen Coaches. Um Unterstützung, Sicherheit und Inspiration zu bieten, hat sie sich mit Experten zusammengesetzt. Entstanden sind zwei </w:t>
      </w:r>
      <w:proofErr w:type="spellStart"/>
      <w:r>
        <w:t>eBooks</w:t>
      </w:r>
      <w:proofErr w:type="spellEnd"/>
      <w:r>
        <w:t xml:space="preserve">, die </w:t>
      </w:r>
      <w:r w:rsidR="005E2060">
        <w:t>bislang einzigartig sind, da sie sich</w:t>
      </w:r>
      <w:r w:rsidR="000D50C4">
        <w:t xml:space="preserve"> auf einen Bereich fokussieren, wie beispielsweise</w:t>
      </w:r>
      <w:r w:rsidR="005E2060">
        <w:t xml:space="preserve"> </w:t>
      </w:r>
      <w:r w:rsidR="000D50C4">
        <w:t>auf die</w:t>
      </w:r>
      <w:r w:rsidR="005E2060">
        <w:t xml:space="preserve"> Methoden f</w:t>
      </w:r>
      <w:r w:rsidR="000D50C4">
        <w:t xml:space="preserve">ürs </w:t>
      </w:r>
      <w:r w:rsidR="005E2060">
        <w:t xml:space="preserve">Online-Coaching </w:t>
      </w:r>
      <w:r w:rsidR="000D50C4">
        <w:t xml:space="preserve">oder die </w:t>
      </w:r>
      <w:r w:rsidR="005E2060">
        <w:t>Möglichkeiten</w:t>
      </w:r>
      <w:r w:rsidR="002730EF">
        <w:t>,</w:t>
      </w:r>
      <w:r w:rsidR="005E2060">
        <w:t xml:space="preserve"> die Sichtbarkeit als Online-Coach zu steigern und somit mehr Klienten </w:t>
      </w:r>
      <w:r w:rsidR="002730EF">
        <w:t>zu erreichen und</w:t>
      </w:r>
      <w:r w:rsidR="005E2060">
        <w:t xml:space="preserve"> </w:t>
      </w:r>
      <w:r w:rsidR="002730EF">
        <w:t>höhere Erlöse zu generieren.</w:t>
      </w:r>
    </w:p>
    <w:p w:rsidR="005E2060" w:rsidRPr="007146A8" w:rsidRDefault="005E2060" w:rsidP="00690C50">
      <w:r>
        <w:t>Informationen zu den Büchern und weitere Impulse finden Sie auf www.coaching-materialien.de</w:t>
      </w:r>
    </w:p>
    <w:p w:rsidR="007146A8" w:rsidRDefault="007146A8" w:rsidP="007146A8"/>
    <w:p w:rsidR="00C44AE1" w:rsidRDefault="00C44AE1" w:rsidP="00C44AE1">
      <w:pPr>
        <w:pStyle w:val="Listenabsatz"/>
      </w:pPr>
    </w:p>
    <w:p w:rsidR="0007042D" w:rsidRPr="00546658" w:rsidRDefault="0007042D">
      <w:pPr>
        <w:rPr>
          <w:lang w:val="en-US"/>
        </w:rPr>
      </w:pPr>
      <w:r w:rsidRPr="00546658">
        <w:rPr>
          <w:lang w:val="en-US"/>
        </w:rPr>
        <w:t xml:space="preserve"> Anna Nguyen</w:t>
      </w:r>
    </w:p>
    <w:p w:rsidR="00BF6C96" w:rsidRPr="0007042D" w:rsidRDefault="0007042D">
      <w:pPr>
        <w:rPr>
          <w:lang w:val="en-US"/>
        </w:rPr>
      </w:pPr>
      <w:r w:rsidRPr="0007042D">
        <w:rPr>
          <w:lang w:val="en-US"/>
        </w:rPr>
        <w:t>www.coaching-materialien.de</w:t>
      </w:r>
    </w:p>
    <w:p w:rsidR="00BF6C96" w:rsidRPr="0007042D" w:rsidRDefault="00BF6C96">
      <w:pPr>
        <w:rPr>
          <w:lang w:val="en-US"/>
        </w:rPr>
      </w:pPr>
    </w:p>
    <w:p w:rsidR="002370CC" w:rsidRPr="0007042D" w:rsidRDefault="002370CC">
      <w:pPr>
        <w:rPr>
          <w:lang w:val="en-US"/>
        </w:rPr>
      </w:pPr>
    </w:p>
    <w:p w:rsidR="002370CC" w:rsidRPr="0007042D" w:rsidRDefault="002370CC">
      <w:pPr>
        <w:rPr>
          <w:lang w:val="en-US"/>
        </w:rPr>
      </w:pPr>
    </w:p>
    <w:sectPr w:rsidR="002370CC" w:rsidRPr="000704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0E2"/>
    <w:multiLevelType w:val="hybridMultilevel"/>
    <w:tmpl w:val="0462A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F06A72"/>
    <w:multiLevelType w:val="hybridMultilevel"/>
    <w:tmpl w:val="9B30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300923"/>
    <w:multiLevelType w:val="hybridMultilevel"/>
    <w:tmpl w:val="8F4E3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05"/>
    <w:rsid w:val="000341DC"/>
    <w:rsid w:val="0007042D"/>
    <w:rsid w:val="000D50C4"/>
    <w:rsid w:val="002035F9"/>
    <w:rsid w:val="002370CC"/>
    <w:rsid w:val="002730EF"/>
    <w:rsid w:val="004033BD"/>
    <w:rsid w:val="00426095"/>
    <w:rsid w:val="004C1CB2"/>
    <w:rsid w:val="00546658"/>
    <w:rsid w:val="005A09AE"/>
    <w:rsid w:val="005E2060"/>
    <w:rsid w:val="00690C50"/>
    <w:rsid w:val="007146A8"/>
    <w:rsid w:val="00770DDC"/>
    <w:rsid w:val="008F2E5F"/>
    <w:rsid w:val="008F706E"/>
    <w:rsid w:val="009A697B"/>
    <w:rsid w:val="009C7234"/>
    <w:rsid w:val="00BA2FFC"/>
    <w:rsid w:val="00BB3F8A"/>
    <w:rsid w:val="00BF6C96"/>
    <w:rsid w:val="00C426CC"/>
    <w:rsid w:val="00C44AE1"/>
    <w:rsid w:val="00CA063A"/>
    <w:rsid w:val="00D14A10"/>
    <w:rsid w:val="00D80C05"/>
    <w:rsid w:val="00EE3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7F43D-3E90-451B-9620-3CDD3470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063A"/>
    <w:pPr>
      <w:ind w:left="720"/>
      <w:contextualSpacing/>
    </w:pPr>
  </w:style>
  <w:style w:type="character" w:styleId="Kommentarzeichen">
    <w:name w:val="annotation reference"/>
    <w:basedOn w:val="Absatz-Standardschriftart"/>
    <w:uiPriority w:val="99"/>
    <w:semiHidden/>
    <w:unhideWhenUsed/>
    <w:rsid w:val="002730EF"/>
    <w:rPr>
      <w:sz w:val="16"/>
      <w:szCs w:val="16"/>
    </w:rPr>
  </w:style>
  <w:style w:type="paragraph" w:styleId="Kommentartext">
    <w:name w:val="annotation text"/>
    <w:basedOn w:val="Standard"/>
    <w:link w:val="KommentartextZchn"/>
    <w:uiPriority w:val="99"/>
    <w:semiHidden/>
    <w:unhideWhenUsed/>
    <w:rsid w:val="002730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30EF"/>
    <w:rPr>
      <w:sz w:val="20"/>
      <w:szCs w:val="20"/>
    </w:rPr>
  </w:style>
  <w:style w:type="paragraph" w:styleId="Kommentarthema">
    <w:name w:val="annotation subject"/>
    <w:basedOn w:val="Kommentartext"/>
    <w:next w:val="Kommentartext"/>
    <w:link w:val="KommentarthemaZchn"/>
    <w:uiPriority w:val="99"/>
    <w:semiHidden/>
    <w:unhideWhenUsed/>
    <w:rsid w:val="002730EF"/>
    <w:rPr>
      <w:b/>
      <w:bCs/>
    </w:rPr>
  </w:style>
  <w:style w:type="character" w:customStyle="1" w:styleId="KommentarthemaZchn">
    <w:name w:val="Kommentarthema Zchn"/>
    <w:basedOn w:val="KommentartextZchn"/>
    <w:link w:val="Kommentarthema"/>
    <w:uiPriority w:val="99"/>
    <w:semiHidden/>
    <w:rsid w:val="002730EF"/>
    <w:rPr>
      <w:b/>
      <w:bCs/>
      <w:sz w:val="20"/>
      <w:szCs w:val="20"/>
    </w:rPr>
  </w:style>
  <w:style w:type="paragraph" w:styleId="Sprechblasentext">
    <w:name w:val="Balloon Text"/>
    <w:basedOn w:val="Standard"/>
    <w:link w:val="SprechblasentextZchn"/>
    <w:uiPriority w:val="99"/>
    <w:semiHidden/>
    <w:unhideWhenUsed/>
    <w:rsid w:val="002730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3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GABAL</cp:lastModifiedBy>
  <cp:revision>2</cp:revision>
  <dcterms:created xsi:type="dcterms:W3CDTF">2017-09-15T11:54:00Z</dcterms:created>
  <dcterms:modified xsi:type="dcterms:W3CDTF">2017-09-15T11:54:00Z</dcterms:modified>
</cp:coreProperties>
</file>