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13"/>
        <w:gridCol w:w="2347"/>
      </w:tblGrid>
      <w:tr w:rsidR="007C4018" w:rsidTr="007C4018">
        <w:trPr>
          <w:tblCellSpacing w:w="0" w:type="dxa"/>
        </w:trPr>
        <w:tc>
          <w:tcPr>
            <w:tcW w:w="7236" w:type="dxa"/>
            <w:vAlign w:val="center"/>
            <w:hideMark/>
          </w:tcPr>
          <w:p w:rsidR="007C4018" w:rsidRDefault="007C4018">
            <w:pPr>
              <w:pStyle w:val="StandardWeb"/>
            </w:pPr>
            <w:r>
              <w:rPr>
                <w:rStyle w:val="Fett"/>
                <w:rFonts w:ascii="Arial" w:hAnsi="Arial" w:cs="Arial"/>
                <w:color w:val="0000F4"/>
                <w:sz w:val="36"/>
                <w:szCs w:val="36"/>
              </w:rPr>
              <w:t xml:space="preserve">Altersvorsorge aktuell: </w:t>
            </w:r>
          </w:p>
          <w:p w:rsidR="007C4018" w:rsidRDefault="007C4018">
            <w:pPr>
              <w:pStyle w:val="StandardWeb"/>
            </w:pPr>
            <w:r>
              <w:rPr>
                <w:rStyle w:val="Fett"/>
                <w:rFonts w:ascii="Arial" w:hAnsi="Arial" w:cs="Arial"/>
                <w:color w:val="0000F4"/>
                <w:sz w:val="36"/>
                <w:szCs w:val="36"/>
              </w:rPr>
              <w:t xml:space="preserve">Gibt es noch Chancen auf </w:t>
            </w:r>
            <w:r>
              <w:rPr>
                <w:rFonts w:ascii="Arial" w:hAnsi="Arial" w:cs="Arial"/>
                <w:b/>
                <w:bCs/>
                <w:color w:val="0000F4"/>
                <w:sz w:val="36"/>
                <w:szCs w:val="36"/>
              </w:rPr>
              <w:br/>
            </w:r>
            <w:r>
              <w:rPr>
                <w:rStyle w:val="Fett"/>
                <w:rFonts w:ascii="Arial" w:hAnsi="Arial" w:cs="Arial"/>
                <w:color w:val="0000F4"/>
                <w:sz w:val="36"/>
                <w:szCs w:val="36"/>
              </w:rPr>
              <w:t>Rendite und Sicherheit?</w:t>
            </w:r>
          </w:p>
        </w:tc>
        <w:tc>
          <w:tcPr>
            <w:tcW w:w="2124" w:type="dxa"/>
            <w:vAlign w:val="center"/>
            <w:hideMark/>
          </w:tcPr>
          <w:p w:rsidR="007C4018" w:rsidRDefault="007C40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432560" cy="1432560"/>
                  <wp:effectExtent l="0" t="0" r="0" b="0"/>
                  <wp:docPr id="1" name="Grafik 1" descr="http://www.trainerversorgung.de/images/Fotos/Sparschwein-gruenFotolia_60741775_XS-Trueffelp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ainerversorgung.de/images/Fotos/Sparschwein-gruenFotolia_60741775_XS-Trueffelp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018" w:rsidRDefault="007C4018" w:rsidP="007C4018">
      <w:pPr>
        <w:pStyle w:val="HTMLVorformatier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7C4018" w:rsidRDefault="007C4018" w:rsidP="007C4018">
      <w:pPr>
        <w:pStyle w:val="HTMLVorformatier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Sehr geehrter Herr Häusler,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für Trainer/innen, Berater/innen und Coachs war es schon immer wichtig, privat für eine</w:t>
      </w:r>
      <w:r>
        <w:rPr>
          <w:rFonts w:ascii="Arial" w:hAnsi="Arial" w:cs="Arial"/>
        </w:rPr>
        <w:br/>
        <w:t>angemessene Rente zu sorgen.</w:t>
      </w:r>
      <w:r>
        <w:rPr>
          <w:rFonts w:ascii="Arial" w:hAnsi="Arial" w:cs="Arial"/>
        </w:rPr>
        <w:br/>
        <w:t>Die gesetzliche Rente reicht in der Regel nicht aus, also ist Eigeninitiative gefragt.</w:t>
      </w:r>
      <w:r>
        <w:rPr>
          <w:rFonts w:ascii="Arial" w:hAnsi="Arial" w:cs="Arial"/>
        </w:rPr>
        <w:br/>
        <w:t>Doch wo ist eine Investition in diesen turbulenten Zeiten sinnvoll?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Die meisten Kollegen und Kolleginnen bauen auf eine Rentenversicherung, da sie nach wie</w:t>
      </w:r>
      <w:r>
        <w:rPr>
          <w:rFonts w:ascii="Arial" w:hAnsi="Arial" w:cs="Arial"/>
        </w:rPr>
        <w:br/>
        <w:t xml:space="preserve">vor wichtige Vorteile bietet. Je nach Konzept helfen sie auch, </w:t>
      </w:r>
      <w:r>
        <w:rPr>
          <w:rFonts w:ascii="Arial" w:hAnsi="Arial" w:cs="Arial"/>
          <w:u w:val="single"/>
        </w:rPr>
        <w:t>Steuern zu sparen</w:t>
      </w:r>
      <w:r>
        <w:rPr>
          <w:rFonts w:ascii="Arial" w:hAnsi="Arial" w:cs="Arial"/>
        </w:rPr>
        <w:t>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shd w:val="clear" w:color="auto" w:fill="FFFF80"/>
        </w:rPr>
        <w:t>Für Eilige:</w:t>
      </w:r>
      <w:r>
        <w:rPr>
          <w:rFonts w:ascii="Arial" w:hAnsi="Arial" w:cs="Arial"/>
          <w:shd w:val="clear" w:color="auto" w:fill="FFFF80"/>
        </w:rPr>
        <w:t xml:space="preserve"> Hier können Sie Ihr individuelles Angebot per </w:t>
      </w:r>
      <w:hyperlink r:id="rId6" w:anchor="Antrag" w:history="1">
        <w:r>
          <w:rPr>
            <w:rStyle w:val="Hyperlink"/>
            <w:rFonts w:ascii="Arial" w:hAnsi="Arial" w:cs="Arial"/>
            <w:shd w:val="clear" w:color="auto" w:fill="FFFF80"/>
          </w:rPr>
          <w:t>Formular</w:t>
        </w:r>
      </w:hyperlink>
      <w:r>
        <w:rPr>
          <w:rFonts w:ascii="Arial" w:hAnsi="Arial" w:cs="Arial"/>
          <w:shd w:val="clear" w:color="auto" w:fill="FFFF80"/>
        </w:rPr>
        <w:t xml:space="preserve"> oder </w:t>
      </w:r>
      <w:hyperlink r:id="rId7" w:tgtFrame="_blank" w:history="1">
        <w:r>
          <w:rPr>
            <w:rStyle w:val="Hyperlink"/>
            <w:rFonts w:ascii="Arial" w:hAnsi="Arial" w:cs="Arial"/>
            <w:shd w:val="clear" w:color="auto" w:fill="FFFF80"/>
          </w:rPr>
          <w:t>Mail</w:t>
        </w:r>
      </w:hyperlink>
      <w:r>
        <w:rPr>
          <w:rFonts w:ascii="Arial" w:hAnsi="Arial" w:cs="Arial"/>
          <w:shd w:val="clear" w:color="auto" w:fill="FFFF80"/>
        </w:rPr>
        <w:t> anfordern.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Für Selbständige kommen die "private" Rentenversicherung und die Basisrente (Rürup) in </w:t>
      </w:r>
      <w:r>
        <w:rPr>
          <w:rFonts w:ascii="Arial" w:hAnsi="Arial" w:cs="Arial"/>
        </w:rPr>
        <w:br/>
        <w:t xml:space="preserve">Frage. Geschäftsführer/innen von Kapitalgesellschaften können außerdem Formen der </w:t>
      </w:r>
      <w:r>
        <w:rPr>
          <w:rFonts w:ascii="Arial" w:hAnsi="Arial" w:cs="Arial"/>
        </w:rPr>
        <w:br/>
        <w:t>betrieblichen Altersvorsorge für sich nutzen.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color w:val="004080"/>
        </w:rPr>
        <w:t>Chancen und / oder Sicherheit</w:t>
      </w:r>
      <w:r>
        <w:rPr>
          <w:rFonts w:ascii="Arial" w:hAnsi="Arial" w:cs="Arial"/>
          <w:color w:val="004080"/>
        </w:rPr>
        <w:t xml:space="preserve"> </w:t>
      </w:r>
      <w:r>
        <w:rPr>
          <w:rStyle w:val="Fett"/>
          <w:rFonts w:ascii="Arial" w:hAnsi="Arial" w:cs="Arial"/>
          <w:color w:val="004080"/>
        </w:rPr>
        <w:t>- welcher Typ sind Sie?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Derzeit beträgt der Garantiezins bei deutschen Rentenversicherungen 1,25% jährlich. </w:t>
      </w:r>
      <w:r>
        <w:rPr>
          <w:rFonts w:ascii="Arial" w:hAnsi="Arial" w:cs="Arial"/>
        </w:rPr>
        <w:br/>
        <w:t>Ab 2017 wird dieser auf 0,9% gesenkt werden.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Die Produktpalette der </w:t>
      </w:r>
      <w:proofErr w:type="spellStart"/>
      <w:r>
        <w:rPr>
          <w:rFonts w:ascii="Arial" w:hAnsi="Arial" w:cs="Arial"/>
        </w:rPr>
        <w:t>Versicherungsgesellschften</w:t>
      </w:r>
      <w:proofErr w:type="spellEnd"/>
      <w:r>
        <w:rPr>
          <w:rFonts w:ascii="Arial" w:hAnsi="Arial" w:cs="Arial"/>
        </w:rPr>
        <w:t xml:space="preserve"> wurde in Reaktion auf diese</w:t>
      </w:r>
      <w:r>
        <w:rPr>
          <w:rFonts w:ascii="Arial" w:hAnsi="Arial" w:cs="Arial"/>
        </w:rPr>
        <w:br/>
        <w:t>Entwicklung um verschiedene alternative Modelle erweitert.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Investmentfonds, verwaltete Portfolios, </w:t>
      </w:r>
      <w:proofErr w:type="gramStart"/>
      <w:r>
        <w:rPr>
          <w:rFonts w:ascii="Arial" w:hAnsi="Arial" w:cs="Arial"/>
        </w:rPr>
        <w:t>Indexfonds....</w:t>
      </w:r>
      <w:proofErr w:type="gramEnd"/>
      <w:r>
        <w:rPr>
          <w:rFonts w:ascii="Arial" w:hAnsi="Arial" w:cs="Arial"/>
        </w:rPr>
        <w:t xml:space="preserve">, mit oder ohne Garantien. Die </w:t>
      </w:r>
      <w:r>
        <w:rPr>
          <w:rFonts w:ascii="Arial" w:hAnsi="Arial" w:cs="Arial"/>
        </w:rPr>
        <w:br/>
        <w:t>Auswahl ist riesig.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Für Sie haben wir aus dem allgemeinen Marktangebot attraktive Tarife und </w:t>
      </w:r>
      <w:proofErr w:type="spellStart"/>
      <w:r>
        <w:rPr>
          <w:rFonts w:ascii="Arial" w:hAnsi="Arial" w:cs="Arial"/>
        </w:rPr>
        <w:t>Anbeiter</w:t>
      </w:r>
      <w:proofErr w:type="spellEnd"/>
      <w:r>
        <w:rPr>
          <w:rFonts w:ascii="Arial" w:hAnsi="Arial" w:cs="Arial"/>
        </w:rPr>
        <w:br/>
        <w:t>ausgewählt.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Je nachdem, wie viel Sicherheit Sie persönlich brauchen und wie viel Risikobereitschaft Sie </w:t>
      </w:r>
      <w:r>
        <w:rPr>
          <w:rFonts w:ascii="Arial" w:hAnsi="Arial" w:cs="Arial"/>
        </w:rPr>
        <w:br/>
        <w:t>mitbringen, erarbeiten wir auf Ihren Typ zugeschnittene Angebote.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Wie immer stehen Ihnen diese Angebote mit Gruppenkonditionen (reduzierte </w:t>
      </w:r>
      <w:r>
        <w:rPr>
          <w:rFonts w:ascii="Arial" w:hAnsi="Arial" w:cs="Arial"/>
        </w:rPr>
        <w:br/>
        <w:t>Abschlussgebühr) zur Verfügung.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Sind Sie...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color w:val="000071"/>
        </w:rPr>
        <w:t>Typ 1: Sicherheitsorientiert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Sie möchten auf jeden Fall eine garantierte Verzinsung und sind mit einer Gesamtrendite </w:t>
      </w:r>
      <w:r>
        <w:rPr>
          <w:rFonts w:ascii="Arial" w:hAnsi="Arial" w:cs="Arial"/>
        </w:rPr>
        <w:br/>
        <w:t>von voraussichtlich rund 3% zufrieden.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color w:val="FF9122"/>
        </w:rPr>
        <w:t>Typ 2: Ertragsorientiert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Ihre Beiträge sollen auf jeden Fall erhalten bleiben, einen Verlust wollen Sie nicht </w:t>
      </w:r>
      <w:r>
        <w:rPr>
          <w:rFonts w:ascii="Arial" w:hAnsi="Arial" w:cs="Arial"/>
        </w:rPr>
        <w:br/>
        <w:t xml:space="preserve">riskieren. Die Rendite darf ruhig etwas höher ausfallen, aber eine moderat positive </w:t>
      </w:r>
      <w:r>
        <w:rPr>
          <w:rFonts w:ascii="Arial" w:hAnsi="Arial" w:cs="Arial"/>
        </w:rPr>
        <w:br/>
        <w:t>Entwicklung reicht für Sie aus.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color w:val="FF0000"/>
        </w:rPr>
        <w:t>Typ 3: Chancenorientiert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Zugunsten einer erhöhten </w:t>
      </w:r>
      <w:proofErr w:type="spellStart"/>
      <w:proofErr w:type="gramStart"/>
      <w:r>
        <w:rPr>
          <w:rFonts w:ascii="Arial" w:hAnsi="Arial" w:cs="Arial"/>
        </w:rPr>
        <w:t>Renditeschance</w:t>
      </w:r>
      <w:proofErr w:type="spellEnd"/>
      <w:r>
        <w:rPr>
          <w:rFonts w:ascii="Arial" w:hAnsi="Arial" w:cs="Arial"/>
        </w:rPr>
        <w:t>  verzichten</w:t>
      </w:r>
      <w:proofErr w:type="gramEnd"/>
      <w:r>
        <w:rPr>
          <w:rFonts w:ascii="Arial" w:hAnsi="Arial" w:cs="Arial"/>
        </w:rPr>
        <w:t xml:space="preserve"> Sie auf jegliche Garantien. Allein </w:t>
      </w:r>
      <w:r>
        <w:rPr>
          <w:rFonts w:ascii="Arial" w:hAnsi="Arial" w:cs="Arial"/>
        </w:rPr>
        <w:br/>
        <w:t>durch die Wahl der Fonds regulieren Sie den Risikograd Ihrer Anlagen.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Je nach Typ empfehlen wir Ihnen Rentenversicherungen mit und ohne Garantien. Als </w:t>
      </w:r>
      <w:r>
        <w:rPr>
          <w:rFonts w:ascii="Arial" w:hAnsi="Arial" w:cs="Arial"/>
        </w:rPr>
        <w:br/>
        <w:t xml:space="preserve">Anlageform stehen Ihnen zur </w:t>
      </w:r>
      <w:proofErr w:type="spellStart"/>
      <w:r>
        <w:rPr>
          <w:rFonts w:ascii="Arial" w:hAnsi="Arial" w:cs="Arial"/>
        </w:rPr>
        <w:t>Vergügung</w:t>
      </w:r>
      <w:proofErr w:type="spellEnd"/>
      <w:r>
        <w:rPr>
          <w:rFonts w:ascii="Arial" w:hAnsi="Arial" w:cs="Arial"/>
        </w:rPr>
        <w:t>:</w:t>
      </w:r>
    </w:p>
    <w:p w:rsidR="007C4018" w:rsidRDefault="007C4018" w:rsidP="007C401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der Deckungsstock der Versicherer</w:t>
      </w:r>
    </w:p>
    <w:p w:rsidR="007C4018" w:rsidRDefault="007C4018" w:rsidP="007C401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Aktien und Rentenfonds</w:t>
      </w:r>
    </w:p>
    <w:p w:rsidR="007C4018" w:rsidRDefault="007C4018" w:rsidP="007C401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</w:rPr>
        <w:t>ETF´s</w:t>
      </w:r>
      <w:proofErr w:type="spellEnd"/>
      <w:r>
        <w:rPr>
          <w:rFonts w:ascii="Arial" w:eastAsia="Times New Roman" w:hAnsi="Arial" w:cs="Arial"/>
        </w:rPr>
        <w:t xml:space="preserve"> (Indexfonds)</w:t>
      </w:r>
    </w:p>
    <w:p w:rsidR="007C4018" w:rsidRDefault="007C4018" w:rsidP="007C401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Gemanagten Portfolios</w:t>
      </w:r>
    </w:p>
    <w:p w:rsidR="007C4018" w:rsidRDefault="007C4018" w:rsidP="007C401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Vermögensverwaltungen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Forndern</w:t>
      </w:r>
      <w:proofErr w:type="spellEnd"/>
      <w:r>
        <w:rPr>
          <w:rFonts w:ascii="Arial" w:hAnsi="Arial" w:cs="Arial"/>
        </w:rPr>
        <w:t xml:space="preserve"> Sie die Broschüre "Altersvorsorge" und weitergehende </w:t>
      </w:r>
      <w:hyperlink r:id="rId8" w:history="1">
        <w:r>
          <w:rPr>
            <w:rStyle w:val="Hyperlink"/>
            <w:rFonts w:ascii="Arial" w:hAnsi="Arial" w:cs="Arial"/>
          </w:rPr>
          <w:t>allgemeine Informationen</w:t>
        </w:r>
        <w:r>
          <w:rPr>
            <w:rFonts w:ascii="Arial" w:hAnsi="Arial" w:cs="Arial"/>
            <w:color w:val="0000FF"/>
            <w:u w:val="single"/>
          </w:rPr>
          <w:br/>
        </w:r>
      </w:hyperlink>
      <w:r>
        <w:rPr>
          <w:rFonts w:ascii="Arial" w:hAnsi="Arial" w:cs="Arial"/>
        </w:rPr>
        <w:t>über folgende Themen an:</w:t>
      </w:r>
    </w:p>
    <w:p w:rsidR="007C4018" w:rsidRDefault="007C4018" w:rsidP="007C401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Wie sich die verschiedenen Rentenversicherungen unterscheiden.</w:t>
      </w:r>
    </w:p>
    <w:p w:rsidR="007C4018" w:rsidRDefault="007C4018" w:rsidP="007C401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Wie hoch eine Rente ausfallen könnte (</w:t>
      </w:r>
      <w:proofErr w:type="spellStart"/>
      <w:r>
        <w:rPr>
          <w:rFonts w:ascii="Arial" w:eastAsia="Times New Roman" w:hAnsi="Arial" w:cs="Arial"/>
        </w:rPr>
        <w:t>Berechnunsbeispiele</w:t>
      </w:r>
      <w:proofErr w:type="spellEnd"/>
      <w:r>
        <w:rPr>
          <w:rFonts w:ascii="Arial" w:eastAsia="Times New Roman" w:hAnsi="Arial" w:cs="Arial"/>
        </w:rPr>
        <w:t>).</w:t>
      </w:r>
    </w:p>
    <w:p w:rsidR="007C4018" w:rsidRDefault="007C4018" w:rsidP="007C401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Übersicht der Vor- und Nachteile von Rentenversicherungen.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hd w:val="clear" w:color="auto" w:fill="FFFF80"/>
        </w:rPr>
        <w:t xml:space="preserve">Hier können Sie direkt Ihr individuelles Angebot per </w:t>
      </w:r>
      <w:hyperlink r:id="rId9" w:anchor="Antrag" w:history="1">
        <w:r>
          <w:rPr>
            <w:rStyle w:val="Hyperlink"/>
            <w:rFonts w:ascii="Arial" w:hAnsi="Arial" w:cs="Arial"/>
            <w:shd w:val="clear" w:color="auto" w:fill="FFFF80"/>
          </w:rPr>
          <w:t>Formular</w:t>
        </w:r>
      </w:hyperlink>
      <w:r>
        <w:rPr>
          <w:rFonts w:ascii="Arial" w:hAnsi="Arial" w:cs="Arial"/>
          <w:shd w:val="clear" w:color="auto" w:fill="FFFF80"/>
        </w:rPr>
        <w:t xml:space="preserve"> oder </w:t>
      </w:r>
      <w:hyperlink r:id="rId10" w:tgtFrame="_blank" w:history="1">
        <w:r>
          <w:rPr>
            <w:rStyle w:val="Hyperlink"/>
            <w:rFonts w:ascii="Arial" w:hAnsi="Arial" w:cs="Arial"/>
            <w:shd w:val="clear" w:color="auto" w:fill="FFFF80"/>
          </w:rPr>
          <w:t>Mail</w:t>
        </w:r>
      </w:hyperlink>
      <w:r>
        <w:rPr>
          <w:rFonts w:ascii="Arial" w:hAnsi="Arial" w:cs="Arial"/>
          <w:shd w:val="clear" w:color="auto" w:fill="FFFF80"/>
        </w:rPr>
        <w:t> anfordern.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Wir freuen uns auf Ihre Reaktionen und Anregungen. Und in der nächsten Mail informieren wir sie über "</w:t>
      </w:r>
      <w:hyperlink r:id="rId11" w:history="1">
        <w:r>
          <w:rPr>
            <w:rStyle w:val="Hyperlink"/>
            <w:rFonts w:ascii="Arial" w:hAnsi="Arial" w:cs="Arial"/>
          </w:rPr>
          <w:t>Alternative Geldanlagen</w:t>
        </w:r>
      </w:hyperlink>
      <w:r>
        <w:rPr>
          <w:rFonts w:ascii="Arial" w:hAnsi="Arial" w:cs="Arial"/>
        </w:rPr>
        <w:t>".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Freundliche Grüße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4018" w:rsidRDefault="007C4018" w:rsidP="007C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762000"/>
            <wp:effectExtent l="0" t="0" r="0" b="0"/>
            <wp:wrapSquare wrapText="bothSides"/>
            <wp:docPr id="2" name="Grafik 2" descr="http://www.trainerversorgung.de/images/team/Edit_Frater_quadrat_sonnig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ainerversorgung.de/images/team/Edit_Frater_quadrat_sonnig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 </w:t>
      </w:r>
    </w:p>
    <w:p w:rsidR="007C4018" w:rsidRDefault="007C4018" w:rsidP="007C4018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Edit Frater</w:t>
      </w:r>
    </w:p>
    <w:p w:rsidR="00CD7A0D" w:rsidRDefault="007C4018" w:rsidP="007C4018">
      <w:r>
        <w:rPr>
          <w:rFonts w:ascii="Arial" w:hAnsi="Arial" w:cs="Arial"/>
          <w:sz w:val="15"/>
          <w:szCs w:val="15"/>
        </w:rPr>
        <w:t>Geprüfte Finanzanlagenfachfrau (IHK)</w:t>
      </w:r>
      <w:r>
        <w:rPr>
          <w:rFonts w:ascii="Arial" w:hAnsi="Arial" w:cs="Arial"/>
          <w:sz w:val="15"/>
          <w:szCs w:val="15"/>
        </w:rPr>
        <w:br/>
        <w:t>Expertin für betriebliche Altersvorsorge (DMA)</w:t>
      </w:r>
      <w:r>
        <w:rPr>
          <w:rFonts w:ascii="Arial" w:hAnsi="Arial" w:cs="Arial"/>
          <w:sz w:val="15"/>
          <w:szCs w:val="15"/>
        </w:rPr>
        <w:br/>
        <w:t xml:space="preserve">1. Vorsitzende </w:t>
      </w:r>
      <w:proofErr w:type="spellStart"/>
      <w:r>
        <w:rPr>
          <w:rFonts w:ascii="Arial" w:hAnsi="Arial" w:cs="Arial"/>
          <w:sz w:val="15"/>
          <w:szCs w:val="15"/>
        </w:rPr>
        <w:t>TRAINERversorgung</w:t>
      </w:r>
      <w:proofErr w:type="spellEnd"/>
      <w:r>
        <w:rPr>
          <w:rFonts w:ascii="Arial" w:hAnsi="Arial" w:cs="Arial"/>
          <w:sz w:val="15"/>
          <w:szCs w:val="15"/>
        </w:rPr>
        <w:t xml:space="preserve"> e.V.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sectPr w:rsidR="00CD7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75D4"/>
    <w:multiLevelType w:val="multilevel"/>
    <w:tmpl w:val="0DFA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E6FD8"/>
    <w:multiLevelType w:val="multilevel"/>
    <w:tmpl w:val="DDD8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18"/>
    <w:rsid w:val="007C4018"/>
    <w:rsid w:val="00C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16AB0-2C2D-4877-BA57-E533B914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401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C4018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4018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C401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7C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inerversorgung.de?subject=Allgemeine%20Informationen%20zu%20Rentenversicherungen%20%2D%20Brosch%FCre%20Altersvorsorge" TargetMode="External"/><Relationship Id="rId13" Type="http://schemas.openxmlformats.org/officeDocument/2006/relationships/image" Target="http://www.trainerversorgung.de/images/team/Edit_Frater_quadrat_sonnig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inerversorgung.de?subject=Bitte%20um%20Angebote%20und%20n&#228;here%20Informationen%20zu%20Rentenversicherungen" TargetMode="External"/><Relationship Id="rId12" Type="http://schemas.openxmlformats.org/officeDocument/2006/relationships/hyperlink" Target="http://www.trainerversorgung.de/images/team/Edit_Frater_quadrat_sonn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inerversorgung.de/index.php/absicherungen/altersvorsorge/trainerrente" TargetMode="External"/><Relationship Id="rId11" Type="http://schemas.openxmlformats.org/officeDocument/2006/relationships/hyperlink" Target="mailto:info@trainerversorgung.de?subject=Ich%20m&#246;chte%20jetzt%20schon%20mehr%20Informationen%20zu%20%22Alternativen%20Geldanlagen%2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info@trainerversorgung.de?subject=Bitte%20um%20Angebote%20und%20n&#228;here%20Informationen%20zu%20Rentenversicherun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inerversorgung.de/index.php/absicherungen/altersvorsorge/trainerren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1</cp:revision>
  <dcterms:created xsi:type="dcterms:W3CDTF">2016-11-11T17:02:00Z</dcterms:created>
  <dcterms:modified xsi:type="dcterms:W3CDTF">2016-11-11T17:03:00Z</dcterms:modified>
</cp:coreProperties>
</file>